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3DED" w14:textId="2DC52F7D" w:rsidR="004626DA" w:rsidRDefault="004626DA" w:rsidP="004626D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4626DA">
        <w:rPr>
          <w:rFonts w:ascii="Times New Roman" w:hAnsi="Times New Roman" w:cs="Times New Roman"/>
          <w:b/>
          <w:bCs/>
          <w:i/>
          <w:iCs/>
          <w:sz w:val="36"/>
          <w:szCs w:val="36"/>
        </w:rPr>
        <w:t>The Eightfold Path</w:t>
      </w:r>
      <w:r w:rsidRPr="004626DA">
        <w:rPr>
          <w:rFonts w:ascii="Times New Roman" w:hAnsi="Times New Roman" w:cs="Times New Roman"/>
          <w:b/>
          <w:bCs/>
          <w:sz w:val="36"/>
          <w:szCs w:val="36"/>
        </w:rPr>
        <w:t xml:space="preserve"> on Policy Development</w:t>
      </w:r>
    </w:p>
    <w:bookmarkEnd w:id="0"/>
    <w:p w14:paraId="00BBA8C7" w14:textId="77777777" w:rsidR="004626DA" w:rsidRPr="004626DA" w:rsidRDefault="004626DA" w:rsidP="004626D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28D83" w14:textId="4490153A" w:rsidR="004626DA" w:rsidRPr="004626DA" w:rsidRDefault="004626DA" w:rsidP="004626D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626DA">
        <w:rPr>
          <w:rFonts w:ascii="Times New Roman" w:hAnsi="Times New Roman" w:cs="Times New Roman"/>
          <w:b/>
          <w:bCs/>
          <w:sz w:val="36"/>
          <w:szCs w:val="36"/>
        </w:rPr>
        <w:t>Step One:  Define the Problem</w:t>
      </w:r>
    </w:p>
    <w:p w14:paraId="668B308E" w14:textId="22FDCB76" w:rsidR="004626DA" w:rsidRPr="004626DA" w:rsidRDefault="004626DA" w:rsidP="004626D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626DA">
        <w:rPr>
          <w:rFonts w:ascii="Times New Roman" w:hAnsi="Times New Roman" w:cs="Times New Roman"/>
          <w:b/>
          <w:bCs/>
          <w:sz w:val="36"/>
          <w:szCs w:val="36"/>
        </w:rPr>
        <w:t>Step Two: Assemble Some Evidence</w:t>
      </w:r>
    </w:p>
    <w:p w14:paraId="7D732DA1" w14:textId="3BA290F0" w:rsidR="004626DA" w:rsidRPr="004626DA" w:rsidRDefault="004626DA" w:rsidP="004626D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626DA">
        <w:rPr>
          <w:rFonts w:ascii="Times New Roman" w:hAnsi="Times New Roman" w:cs="Times New Roman"/>
          <w:b/>
          <w:bCs/>
          <w:sz w:val="36"/>
          <w:szCs w:val="36"/>
        </w:rPr>
        <w:t>Step Three:  Construct the Alternatives</w:t>
      </w:r>
    </w:p>
    <w:p w14:paraId="669F205A" w14:textId="649D7A77" w:rsidR="004626DA" w:rsidRPr="004626DA" w:rsidRDefault="004626DA" w:rsidP="004626D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626DA">
        <w:rPr>
          <w:rFonts w:ascii="Times New Roman" w:hAnsi="Times New Roman" w:cs="Times New Roman"/>
          <w:b/>
          <w:bCs/>
          <w:sz w:val="36"/>
          <w:szCs w:val="36"/>
        </w:rPr>
        <w:t>Step Four:  Select the Criteria</w:t>
      </w:r>
    </w:p>
    <w:p w14:paraId="0870032C" w14:textId="6A7454BE" w:rsidR="004626DA" w:rsidRPr="004626DA" w:rsidRDefault="004626DA" w:rsidP="004626D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626DA">
        <w:rPr>
          <w:rFonts w:ascii="Times New Roman" w:hAnsi="Times New Roman" w:cs="Times New Roman"/>
          <w:b/>
          <w:bCs/>
          <w:sz w:val="36"/>
          <w:szCs w:val="36"/>
        </w:rPr>
        <w:t>Step Five:  Project the Outcomes</w:t>
      </w:r>
    </w:p>
    <w:p w14:paraId="0E3F86E5" w14:textId="1561F803" w:rsidR="004626DA" w:rsidRPr="004626DA" w:rsidRDefault="004626DA" w:rsidP="004626D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626DA">
        <w:rPr>
          <w:rFonts w:ascii="Times New Roman" w:hAnsi="Times New Roman" w:cs="Times New Roman"/>
          <w:b/>
          <w:bCs/>
          <w:sz w:val="36"/>
          <w:szCs w:val="36"/>
        </w:rPr>
        <w:t>Step Six:  Confront the Trade-Offs</w:t>
      </w:r>
    </w:p>
    <w:p w14:paraId="23389C53" w14:textId="289B5C89" w:rsidR="004626DA" w:rsidRPr="004626DA" w:rsidRDefault="004626DA" w:rsidP="004626D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626DA">
        <w:rPr>
          <w:rFonts w:ascii="Times New Roman" w:hAnsi="Times New Roman" w:cs="Times New Roman"/>
          <w:b/>
          <w:bCs/>
          <w:sz w:val="36"/>
          <w:szCs w:val="36"/>
        </w:rPr>
        <w:t>Step Seven:  Decide</w:t>
      </w:r>
    </w:p>
    <w:p w14:paraId="6B39C61D" w14:textId="64971D07" w:rsidR="004626DA" w:rsidRDefault="004626DA" w:rsidP="004626D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626DA">
        <w:rPr>
          <w:rFonts w:ascii="Times New Roman" w:hAnsi="Times New Roman" w:cs="Times New Roman"/>
          <w:b/>
          <w:bCs/>
          <w:sz w:val="36"/>
          <w:szCs w:val="36"/>
        </w:rPr>
        <w:t>Step Eight:  Tell Your Story</w:t>
      </w:r>
    </w:p>
    <w:p w14:paraId="14417228" w14:textId="77777777" w:rsidR="004626DA" w:rsidRPr="004626DA" w:rsidRDefault="004626DA" w:rsidP="004626DA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41E4295C" w14:textId="701133EB" w:rsidR="004626DA" w:rsidRPr="004626DA" w:rsidRDefault="004626DA" w:rsidP="004626DA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4626DA">
        <w:rPr>
          <w:rFonts w:ascii="Times New Roman" w:hAnsi="Times New Roman" w:cs="Times New Roman"/>
          <w:b/>
          <w:bCs/>
          <w:sz w:val="36"/>
          <w:szCs w:val="36"/>
        </w:rPr>
        <w:t>Bardach</w:t>
      </w:r>
      <w:proofErr w:type="spellEnd"/>
      <w:r w:rsidRPr="004626DA">
        <w:rPr>
          <w:rFonts w:ascii="Times New Roman" w:hAnsi="Times New Roman" w:cs="Times New Roman"/>
          <w:b/>
          <w:bCs/>
          <w:sz w:val="36"/>
          <w:szCs w:val="36"/>
        </w:rPr>
        <w:t xml:space="preserve">, Eugene, </w:t>
      </w:r>
      <w:r w:rsidRPr="004626DA">
        <w:rPr>
          <w:rFonts w:ascii="Times New Roman" w:hAnsi="Times New Roman" w:cs="Times New Roman"/>
          <w:b/>
          <w:bCs/>
          <w:i/>
          <w:iCs/>
          <w:sz w:val="36"/>
          <w:szCs w:val="36"/>
        </w:rPr>
        <w:t>A Practical Guide for Policy Analysis:  The Eightfold Path to More Effective Problem-</w:t>
      </w:r>
      <w:proofErr w:type="gramStart"/>
      <w:r w:rsidRPr="004626DA">
        <w:rPr>
          <w:rFonts w:ascii="Times New Roman" w:hAnsi="Times New Roman" w:cs="Times New Roman"/>
          <w:b/>
          <w:bCs/>
          <w:i/>
          <w:iCs/>
          <w:sz w:val="36"/>
          <w:szCs w:val="36"/>
        </w:rPr>
        <w:t>Solving</w:t>
      </w:r>
      <w:r w:rsidRPr="004626DA">
        <w:rPr>
          <w:rFonts w:ascii="Times New Roman" w:hAnsi="Times New Roman" w:cs="Times New Roman"/>
          <w:b/>
          <w:bCs/>
          <w:sz w:val="36"/>
          <w:szCs w:val="36"/>
        </w:rPr>
        <w:t>,  3</w:t>
      </w:r>
      <w:proofErr w:type="gramEnd"/>
      <w:r w:rsidRPr="004626DA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rd</w:t>
      </w:r>
      <w:r w:rsidRPr="004626DA">
        <w:rPr>
          <w:rFonts w:ascii="Times New Roman" w:hAnsi="Times New Roman" w:cs="Times New Roman"/>
          <w:b/>
          <w:bCs/>
          <w:sz w:val="36"/>
          <w:szCs w:val="36"/>
        </w:rPr>
        <w:t xml:space="preserve"> Ed. CQ Press, 2009.</w:t>
      </w:r>
    </w:p>
    <w:sectPr w:rsidR="004626DA" w:rsidRPr="0046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B236D"/>
    <w:multiLevelType w:val="hybridMultilevel"/>
    <w:tmpl w:val="7736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A00C3"/>
    <w:multiLevelType w:val="hybridMultilevel"/>
    <w:tmpl w:val="359A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DA"/>
    <w:rsid w:val="004626DA"/>
    <w:rsid w:val="00897010"/>
    <w:rsid w:val="00B9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2F8C"/>
  <w15:chartTrackingRefBased/>
  <w15:docId w15:val="{063148A0-C9CD-4435-B174-70973A56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Brad Faulhaber</cp:lastModifiedBy>
  <cp:revision>2</cp:revision>
  <dcterms:created xsi:type="dcterms:W3CDTF">2019-10-01T18:44:00Z</dcterms:created>
  <dcterms:modified xsi:type="dcterms:W3CDTF">2019-10-01T18:44:00Z</dcterms:modified>
</cp:coreProperties>
</file>